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E2" w:rsidRPr="003E65BF" w:rsidRDefault="003E65BF" w:rsidP="00D067C1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靜宜大學企管</w:t>
      </w:r>
      <w:r w:rsidR="0034632A" w:rsidRPr="003E65BF">
        <w:rPr>
          <w:rFonts w:eastAsia="標楷體"/>
          <w:b/>
          <w:color w:val="000000" w:themeColor="text1"/>
          <w:sz w:val="32"/>
          <w:szCs w:val="32"/>
        </w:rPr>
        <w:t>M&amp;M</w:t>
      </w:r>
      <w:r w:rsidR="0034632A" w:rsidRPr="003E65BF">
        <w:rPr>
          <w:rFonts w:eastAsia="標楷體" w:hint="eastAsia"/>
          <w:b/>
          <w:color w:val="000000" w:themeColor="text1"/>
          <w:sz w:val="32"/>
          <w:szCs w:val="32"/>
        </w:rPr>
        <w:t>（</w:t>
      </w:r>
      <w:r w:rsidR="00D067C1" w:rsidRPr="003E65BF">
        <w:rPr>
          <w:rFonts w:eastAsia="標楷體" w:hint="eastAsia"/>
          <w:b/>
          <w:color w:val="000000" w:themeColor="text1"/>
          <w:sz w:val="32"/>
          <w:szCs w:val="32"/>
        </w:rPr>
        <w:t xml:space="preserve">Mission &amp; </w:t>
      </w:r>
      <w:r w:rsidR="0034632A" w:rsidRPr="003E65BF">
        <w:rPr>
          <w:rFonts w:eastAsia="標楷體" w:hint="eastAsia"/>
          <w:b/>
          <w:color w:val="000000" w:themeColor="text1"/>
          <w:sz w:val="32"/>
          <w:szCs w:val="32"/>
        </w:rPr>
        <w:t>Management</w:t>
      </w:r>
      <w:r w:rsidR="0034632A" w:rsidRPr="003E65BF">
        <w:rPr>
          <w:rFonts w:eastAsia="標楷體" w:hint="eastAsia"/>
          <w:b/>
          <w:color w:val="000000" w:themeColor="text1"/>
          <w:sz w:val="32"/>
          <w:szCs w:val="32"/>
        </w:rPr>
        <w:t>）挑戰營</w:t>
      </w:r>
    </w:p>
    <w:p w:rsidR="0034632A" w:rsidRPr="0034632A" w:rsidRDefault="0034632A" w:rsidP="0034632A">
      <w:pPr>
        <w:overflowPunct w:val="0"/>
        <w:spacing w:beforeLines="50" w:before="180"/>
        <w:ind w:firstLineChars="200" w:firstLine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企業管理的傳統專業為產（生產）銷（行銷、銷售）人（人力資源）發（研發）財（財務），活動的內容將以這五項專業為主軸，透過活動內容的安排，帶領學員了解並實際操作產銷人發財的專業，對物流、金流、與資訊流進行管理。</w:t>
      </w:r>
    </w:p>
    <w:p w:rsidR="0034632A" w:rsidRPr="0034632A" w:rsidRDefault="0034632A" w:rsidP="0034632A">
      <w:pPr>
        <w:overflowPunct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活動主題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：巧克力大作戰</w:t>
      </w:r>
    </w:p>
    <w:p w:rsidR="0034632A" w:rsidRPr="0034632A" w:rsidRDefault="0034632A" w:rsidP="0034632A">
      <w:pPr>
        <w:overflowPunct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情境設定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34632A" w:rsidRPr="0034632A" w:rsidRDefault="0034632A" w:rsidP="0034632A">
      <w:pPr>
        <w:overflowPunct w:val="0"/>
        <w:spacing w:beforeLines="20" w:before="72" w:afterLines="20" w:after="72" w:line="280" w:lineRule="exact"/>
        <w:ind w:firstLineChars="80" w:firstLine="19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靜宜大學內有</w:t>
      </w:r>
    </w:p>
    <w:p w:rsidR="0034632A" w:rsidRPr="0034632A" w:rsidRDefault="0034632A" w:rsidP="0034632A">
      <w:pPr>
        <w:overflowPunct w:val="0"/>
        <w:spacing w:beforeLines="20" w:before="72" w:afterLines="20" w:after="72" w:line="280" w:lineRule="exact"/>
        <w:ind w:leftChars="80" w:left="1392" w:hangingChars="500" w:hanging="120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五大市場：教務處、學務處、總務處、資訊處、與主顧樓。顧客由上述單位行政同仁扮演，同仁有一筆虛擬資金可以決定購買自己喜好的商品。</w:t>
      </w:r>
    </w:p>
    <w:p w:rsidR="0034632A" w:rsidRPr="0034632A" w:rsidRDefault="0034632A" w:rsidP="0034632A">
      <w:pPr>
        <w:overflowPunct w:val="0"/>
        <w:spacing w:beforeLines="20" w:before="72" w:afterLines="20" w:after="72" w:line="280" w:lineRule="exact"/>
        <w:ind w:leftChars="80" w:left="1392" w:hangingChars="500" w:hanging="120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五大企業：學員將被分為五組，分為代表五家研發與製造巧克力的企業，並有相同的虛擬資金運作企業。</w:t>
      </w:r>
    </w:p>
    <w:p w:rsidR="0034632A" w:rsidRPr="0034632A" w:rsidRDefault="0034632A" w:rsidP="0034632A">
      <w:pPr>
        <w:overflowPunct w:val="0"/>
        <w:spacing w:beforeLines="20" w:before="72" w:afterLines="20" w:after="72" w:line="280" w:lineRule="exact"/>
        <w:ind w:firstLineChars="80" w:firstLine="19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主要商品：巧克力</w:t>
      </w:r>
    </w:p>
    <w:p w:rsidR="0034632A" w:rsidRPr="0034632A" w:rsidRDefault="0034632A" w:rsidP="0034632A">
      <w:pPr>
        <w:overflowPunct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活動內容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34632A" w:rsidRPr="0034632A" w:rsidRDefault="0034632A" w:rsidP="0034632A">
      <w:pPr>
        <w:overflowPunct w:val="0"/>
        <w:spacing w:beforeLines="20" w:before="72" w:line="300" w:lineRule="exact"/>
        <w:ind w:firstLineChars="200" w:firstLine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「你是我的巧克力」、「生命就像一盒巧克力。你永遠也不會知道你將嚐到什麼口味。」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34632A">
        <w:rPr>
          <w:rFonts w:ascii="Times New Roman" w:eastAsia="標楷體" w:hAnsi="Times New Roman" w:cs="Times New Roman"/>
          <w:color w:val="000000" w:themeColor="text1"/>
          <w:szCs w:val="24"/>
        </w:rPr>
        <w:t>Life was like a box of chocolates. You never know what you’re gonna get.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。無論是童年記憶的滋味，或是青春情到濃時的甜蜜，都不能没有”它”的存在，發揮你們的創意一起點</w:t>
      </w:r>
      <w:r w:rsidRPr="0034632A">
        <w:rPr>
          <w:rFonts w:ascii="Times New Roman" w:eastAsia="標楷體" w:hAnsi="Times New Roman" w:cs="標楷體" w:hint="eastAsia"/>
          <w:color w:val="000000" w:themeColor="text1"/>
          <w:szCs w:val="24"/>
        </w:rPr>
        <w:t>亮”它”的生命。</w:t>
      </w:r>
    </w:p>
    <w:p w:rsidR="0034632A" w:rsidRPr="0034632A" w:rsidRDefault="0034632A" w:rsidP="0034632A">
      <w:pPr>
        <w:overflowPunct w:val="0"/>
        <w:spacing w:beforeLines="20" w:before="72" w:line="300" w:lineRule="exact"/>
        <w:ind w:firstLineChars="200" w:firstLine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活動內容包括課程訓練、領導與團隊合作訓練、與創業實作，簡述如下：</w:t>
      </w:r>
    </w:p>
    <w:p w:rsidR="0034632A" w:rsidRPr="0034632A" w:rsidRDefault="0034632A" w:rsidP="0034632A">
      <w:pPr>
        <w:overflowPunct w:val="0"/>
        <w:spacing w:beforeLines="50" w:before="180"/>
        <w:ind w:leftChars="100" w:left="720" w:hangingChars="200" w:hanging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34632A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課程訓練</w:t>
      </w:r>
    </w:p>
    <w:p w:rsidR="0034632A" w:rsidRPr="0034632A" w:rsidRDefault="0034632A" w:rsidP="0034632A">
      <w:pPr>
        <w:overflowPunct w:val="0"/>
        <w:ind w:leftChars="200" w:left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產（生產）：讓學員了解如何規劃一個有效率的生產流程</w:t>
      </w:r>
    </w:p>
    <w:p w:rsidR="0034632A" w:rsidRPr="0034632A" w:rsidRDefault="0034632A" w:rsidP="0034632A">
      <w:pPr>
        <w:overflowPunct w:val="0"/>
        <w:ind w:leftChars="200" w:left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銷（行銷）：讓學員了解如何行銷手法與銷售方式</w:t>
      </w:r>
    </w:p>
    <w:p w:rsidR="0034632A" w:rsidRPr="0034632A" w:rsidRDefault="0034632A" w:rsidP="0034632A">
      <w:pPr>
        <w:overflowPunct w:val="0"/>
        <w:ind w:leftChars="200" w:left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人（人力資源）：讓學員了解如何規劃人力資源，適才適所</w:t>
      </w:r>
    </w:p>
    <w:p w:rsidR="0034632A" w:rsidRPr="0034632A" w:rsidRDefault="0034632A" w:rsidP="0034632A">
      <w:pPr>
        <w:overflowPunct w:val="0"/>
        <w:ind w:leftChars="200" w:left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發（研發）：讓學員了解如何設計出符合顧客需求的商品</w:t>
      </w:r>
    </w:p>
    <w:p w:rsidR="0034632A" w:rsidRPr="0034632A" w:rsidRDefault="0034632A" w:rsidP="0034632A">
      <w:pPr>
        <w:overflowPunct w:val="0"/>
        <w:ind w:leftChars="200" w:left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財（財務）：讓學員了解如何計算成本與財務規劃</w:t>
      </w:r>
    </w:p>
    <w:p w:rsidR="0034632A" w:rsidRPr="0034632A" w:rsidRDefault="0034632A" w:rsidP="0034632A">
      <w:pPr>
        <w:overflowPunct w:val="0"/>
        <w:spacing w:beforeLines="50" w:before="180"/>
        <w:ind w:leftChars="100" w:left="720" w:hangingChars="200" w:hanging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34632A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領導與團隊合作訓練</w:t>
      </w:r>
    </w:p>
    <w:p w:rsidR="0034632A" w:rsidRPr="0034632A" w:rsidRDefault="0034632A" w:rsidP="0034632A">
      <w:pPr>
        <w:overflowPunct w:val="0"/>
        <w:ind w:leftChars="200" w:left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透過攀岩活動啟發學員自我突破與團隊信任的情操，並從做中學中激發潛能。</w:t>
      </w:r>
    </w:p>
    <w:p w:rsidR="0034632A" w:rsidRPr="0034632A" w:rsidRDefault="0034632A" w:rsidP="0034632A">
      <w:pPr>
        <w:overflowPunct w:val="0"/>
        <w:spacing w:beforeLines="50" w:before="180"/>
        <w:ind w:leftChars="100" w:left="720" w:hangingChars="200" w:hanging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34632A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創業實作</w:t>
      </w:r>
    </w:p>
    <w:p w:rsidR="0034632A" w:rsidRPr="0034632A" w:rsidRDefault="0034632A" w:rsidP="0034632A">
      <w:pPr>
        <w:overflowPunct w:val="0"/>
        <w:ind w:leftChars="200" w:left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4632A">
        <w:rPr>
          <w:rFonts w:ascii="Times New Roman" w:eastAsia="標楷體" w:hAnsi="Times New Roman" w:cs="Times New Roman" w:hint="eastAsia"/>
          <w:color w:val="000000" w:themeColor="text1"/>
          <w:szCs w:val="24"/>
        </w:rPr>
        <w:t>五家由學員所組成的企業，針對靜宜五大市場的市調（由企管系統計課程所提出的調查報告提供資訊）進行產品設計、生產製造、行銷企劃、財務成本規劃，並以最適的人力資源配置完成上述作業。各項作業分述如下：</w:t>
      </w:r>
    </w:p>
    <w:p w:rsidR="009B3178" w:rsidRDefault="009B3178">
      <w:pPr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活動時間</w:t>
      </w:r>
    </w:p>
    <w:p w:rsidR="009B3178" w:rsidRPr="009B3178" w:rsidRDefault="009B3178">
      <w:pPr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tab/>
      </w:r>
      <w:r>
        <w:rPr>
          <w:rFonts w:eastAsia="標楷體" w:hint="eastAsia"/>
          <w:b/>
          <w:color w:val="000000" w:themeColor="text1"/>
        </w:rPr>
        <w:t>2020</w:t>
      </w:r>
      <w:r>
        <w:rPr>
          <w:rFonts w:eastAsia="標楷體" w:hint="eastAsia"/>
          <w:b/>
          <w:color w:val="000000" w:themeColor="text1"/>
        </w:rPr>
        <w:t>年</w:t>
      </w:r>
      <w:r>
        <w:rPr>
          <w:rFonts w:eastAsia="標楷體" w:hint="eastAsia"/>
          <w:b/>
          <w:color w:val="000000" w:themeColor="text1"/>
        </w:rPr>
        <w:t>8</w:t>
      </w:r>
      <w:r>
        <w:rPr>
          <w:rFonts w:eastAsia="標楷體" w:hint="eastAsia"/>
          <w:b/>
          <w:color w:val="000000" w:themeColor="text1"/>
        </w:rPr>
        <w:t>月</w:t>
      </w:r>
      <w:r>
        <w:rPr>
          <w:rFonts w:eastAsia="標楷體" w:hint="eastAsia"/>
          <w:b/>
          <w:color w:val="000000" w:themeColor="text1"/>
        </w:rPr>
        <w:t>26</w:t>
      </w:r>
      <w:r w:rsidR="0006758F">
        <w:rPr>
          <w:rFonts w:eastAsia="標楷體" w:hint="eastAsia"/>
          <w:b/>
          <w:color w:val="000000" w:themeColor="text1"/>
        </w:rPr>
        <w:t>、</w:t>
      </w:r>
      <w:r w:rsidR="0006758F">
        <w:rPr>
          <w:rFonts w:eastAsia="標楷體" w:hint="eastAsia"/>
          <w:b/>
          <w:color w:val="000000" w:themeColor="text1"/>
        </w:rPr>
        <w:t>27</w:t>
      </w:r>
      <w:r>
        <w:rPr>
          <w:rFonts w:eastAsia="標楷體" w:hint="eastAsia"/>
          <w:b/>
          <w:color w:val="000000" w:themeColor="text1"/>
        </w:rPr>
        <w:t>日</w:t>
      </w:r>
      <w:r w:rsidR="009A0A0D">
        <w:rPr>
          <w:rFonts w:eastAsia="標楷體" w:hint="eastAsia"/>
          <w:b/>
          <w:color w:val="000000" w:themeColor="text1"/>
        </w:rPr>
        <w:t>(</w:t>
      </w:r>
      <w:r w:rsidR="009A0A0D">
        <w:rPr>
          <w:rFonts w:eastAsia="標楷體" w:hint="eastAsia"/>
          <w:b/>
          <w:color w:val="000000" w:themeColor="text1"/>
        </w:rPr>
        <w:t>週三、四</w:t>
      </w:r>
      <w:r w:rsidR="009A0A0D">
        <w:rPr>
          <w:rFonts w:eastAsia="標楷體" w:hint="eastAsia"/>
          <w:b/>
          <w:color w:val="000000" w:themeColor="text1"/>
        </w:rPr>
        <w:t>)</w:t>
      </w:r>
    </w:p>
    <w:p w:rsidR="0034632A" w:rsidRPr="003E65BF" w:rsidRDefault="003E65BF">
      <w:pPr>
        <w:rPr>
          <w:rFonts w:eastAsia="標楷體"/>
          <w:b/>
          <w:color w:val="000000" w:themeColor="text1"/>
        </w:rPr>
      </w:pPr>
      <w:r w:rsidRPr="003E65BF">
        <w:rPr>
          <w:rFonts w:eastAsia="標楷體" w:hint="eastAsia"/>
          <w:b/>
          <w:color w:val="000000" w:themeColor="text1"/>
        </w:rPr>
        <w:t>活動地點</w:t>
      </w:r>
    </w:p>
    <w:p w:rsidR="003E65BF" w:rsidRDefault="003E65BF" w:rsidP="003E65BF">
      <w:pPr>
        <w:ind w:firstLine="4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靜宜大學</w:t>
      </w:r>
    </w:p>
    <w:p w:rsidR="00A41B17" w:rsidRPr="003E65BF" w:rsidRDefault="00A41B17">
      <w:pPr>
        <w:rPr>
          <w:rFonts w:eastAsia="標楷體"/>
          <w:b/>
        </w:rPr>
      </w:pPr>
      <w:r w:rsidRPr="003E65BF">
        <w:rPr>
          <w:rFonts w:eastAsia="標楷體" w:hint="eastAsia"/>
          <w:b/>
        </w:rPr>
        <w:t>活動費用</w:t>
      </w:r>
    </w:p>
    <w:p w:rsidR="00A41B17" w:rsidRDefault="00A41B17">
      <w:pPr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ab/>
      </w:r>
      <w:r>
        <w:rPr>
          <w:rFonts w:eastAsia="標楷體" w:hint="eastAsia"/>
          <w:color w:val="000000" w:themeColor="text1"/>
        </w:rPr>
        <w:t>活動費用新台幣</w:t>
      </w:r>
      <w:r>
        <w:rPr>
          <w:rFonts w:eastAsia="標楷體" w:hint="eastAsia"/>
          <w:color w:val="000000" w:themeColor="text1"/>
        </w:rPr>
        <w:t>600</w:t>
      </w:r>
      <w:r>
        <w:rPr>
          <w:rFonts w:eastAsia="標楷體" w:hint="eastAsia"/>
          <w:color w:val="000000" w:themeColor="text1"/>
        </w:rPr>
        <w:t>元，費用包含兩天一夜的住宿（含寢具）</w:t>
      </w:r>
      <w:r w:rsidR="003E65BF">
        <w:rPr>
          <w:rFonts w:eastAsia="標楷體" w:hint="eastAsia"/>
          <w:color w:val="000000" w:themeColor="text1"/>
        </w:rPr>
        <w:t>、</w:t>
      </w:r>
      <w:r w:rsidR="00A850AE">
        <w:rPr>
          <w:rFonts w:eastAsia="標楷體" w:hint="eastAsia"/>
          <w:color w:val="000000" w:themeColor="text1"/>
        </w:rPr>
        <w:t>巧克力材料、</w:t>
      </w:r>
      <w:bookmarkStart w:id="0" w:name="_GoBack"/>
      <w:bookmarkEnd w:id="0"/>
      <w:r w:rsidR="003E65BF">
        <w:rPr>
          <w:rFonts w:eastAsia="標楷體" w:hint="eastAsia"/>
          <w:color w:val="000000" w:themeColor="text1"/>
        </w:rPr>
        <w:t>餐費與保險費用。繳費方式待錄取後以</w:t>
      </w:r>
      <w:r w:rsidR="003E65BF">
        <w:rPr>
          <w:rFonts w:eastAsia="標楷體" w:hint="eastAsia"/>
          <w:color w:val="000000" w:themeColor="text1"/>
        </w:rPr>
        <w:t>email</w:t>
      </w:r>
      <w:r w:rsidR="003E65BF">
        <w:rPr>
          <w:rFonts w:eastAsia="標楷體" w:hint="eastAsia"/>
          <w:color w:val="000000" w:themeColor="text1"/>
        </w:rPr>
        <w:t>通知。</w:t>
      </w:r>
    </w:p>
    <w:p w:rsidR="00A41B17" w:rsidRDefault="003E65BF">
      <w:pPr>
        <w:rPr>
          <w:rFonts w:eastAsia="標楷體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182B0F" wp14:editId="5238E8FE">
            <wp:simplePos x="0" y="0"/>
            <wp:positionH relativeFrom="margin">
              <wp:posOffset>4146550</wp:posOffset>
            </wp:positionH>
            <wp:positionV relativeFrom="paragraph">
              <wp:posOffset>0</wp:posOffset>
            </wp:positionV>
            <wp:extent cx="889000" cy="8890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17">
        <w:rPr>
          <w:rFonts w:eastAsia="標楷體" w:hint="eastAsia"/>
          <w:color w:val="000000" w:themeColor="text1"/>
        </w:rPr>
        <w:t>報名網址</w:t>
      </w:r>
    </w:p>
    <w:p w:rsidR="0034632A" w:rsidRDefault="004F0905">
      <w:hyperlink r:id="rId7" w:history="1">
        <w:r w:rsidR="003E65BF">
          <w:rPr>
            <w:rStyle w:val="a7"/>
          </w:rPr>
          <w:t>http://activity.pu.edu.tw/actnews/content.php?Sn=269</w:t>
        </w:r>
      </w:hyperlink>
    </w:p>
    <w:p w:rsidR="0034632A" w:rsidRDefault="0034632A"/>
    <w:p w:rsidR="00A41B17" w:rsidRPr="00A41B17" w:rsidRDefault="00A41B17">
      <w:pPr>
        <w:rPr>
          <w:b/>
        </w:rPr>
      </w:pPr>
      <w:r w:rsidRPr="00A41B17">
        <w:rPr>
          <w:rFonts w:eastAsia="標楷體" w:hint="eastAsia"/>
          <w:b/>
          <w:color w:val="000000" w:themeColor="text1"/>
        </w:rPr>
        <w:t>活動時程表</w:t>
      </w:r>
    </w:p>
    <w:p w:rsidR="00A41B17" w:rsidRDefault="00A41B17"/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6"/>
        <w:gridCol w:w="2956"/>
        <w:gridCol w:w="4741"/>
      </w:tblGrid>
      <w:tr w:rsidR="00263F4C" w:rsidRPr="00263F4C" w:rsidTr="00EF2144">
        <w:trPr>
          <w:trHeight w:val="352"/>
          <w:jc w:val="center"/>
        </w:trPr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A" w:rsidRPr="00263F4C" w:rsidRDefault="0034632A" w:rsidP="0034632A">
            <w:pPr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b/>
                <w:szCs w:val="24"/>
              </w:rPr>
              <w:t>第一天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7:30~8:00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34632A">
            <w:pPr>
              <w:overflowPunct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8:00~9:00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E11C8E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團隊合作與領導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攀岩訓練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A14092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攀岩介紹與熱身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EF2144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9:00~</w:t>
            </w:r>
            <w:r w:rsidR="00EF2144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F21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E11C8E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團隊合作與領導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攀岩訓練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A41B17" w:rsidRPr="00263F4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A14092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抱石體驗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設定目標、挫折忍受、觀察與行動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EF2144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10:00~10:</w:t>
            </w:r>
            <w:r w:rsidR="00EF2144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E11C8E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團隊合作與領導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攀岩訓練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EF2144" w:rsidRPr="00263F4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A14092" w:rsidP="00A41B17">
            <w:pPr>
              <w:overflowPunct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繩結練習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信任遊戲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EF2144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F21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F2144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="00EF214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F2144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A14092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團隊合作與領導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攀岩訓練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EF2144" w:rsidRPr="00263F4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EF2144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上方確保攀登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風險管理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信任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勇氣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突破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F2144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44" w:rsidRPr="00263F4C" w:rsidRDefault="00EF2144" w:rsidP="00EF2144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11: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0~12:00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44" w:rsidRPr="00263F4C" w:rsidRDefault="00EF2144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團隊合作與領導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攀岩訓練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44" w:rsidRPr="00263F4C" w:rsidRDefault="00EF2144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綜合討論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12:00~13:00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A41B17">
            <w:pPr>
              <w:tabs>
                <w:tab w:val="center" w:pos="3206"/>
              </w:tabs>
              <w:overflowPunct w:val="0"/>
              <w:snapToGrid w:val="0"/>
              <w:ind w:leftChars="1000" w:left="240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午餐與休息時間</w:t>
            </w:r>
          </w:p>
        </w:tc>
      </w:tr>
      <w:tr w:rsidR="00263F4C" w:rsidRPr="00263F4C" w:rsidTr="00A41B17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A41B1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="00A41B1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A41B1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EF2144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創意</w:t>
            </w:r>
            <w:r w:rsidR="00E11C8E" w:rsidRPr="00263F4C">
              <w:rPr>
                <w:rFonts w:ascii="Times New Roman" w:eastAsia="標楷體" w:hAnsi="Times New Roman" w:cs="Times New Roman"/>
                <w:szCs w:val="24"/>
              </w:rPr>
              <w:t>產品設計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4C" w:rsidRPr="00263F4C" w:rsidTr="00A41B17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14:</w:t>
            </w:r>
            <w:r w:rsidR="00A41B1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0~15:00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A41B17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行銷企劃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15:</w:t>
            </w:r>
            <w:r w:rsidR="00A41B1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0~16:</w:t>
            </w:r>
            <w:r w:rsidR="00A41B1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EF2144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人力資源規劃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16:</w:t>
            </w:r>
            <w:r w:rsidR="00A41B1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0~17:00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EF2144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財務與成本會計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34632A">
            <w:pPr>
              <w:overflowPunct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17:00~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tabs>
                <w:tab w:val="center" w:pos="3206"/>
              </w:tabs>
              <w:overflowPunct w:val="0"/>
              <w:snapToGrid w:val="0"/>
              <w:ind w:leftChars="1000" w:left="240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活動結束、晚餐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b/>
                <w:szCs w:val="24"/>
              </w:rPr>
              <w:t>第二天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8:00~9:30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產品設計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產品概念發想、設計與生產流程設計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9:30~10:00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A41B17">
            <w:pPr>
              <w:tabs>
                <w:tab w:val="center" w:pos="3206"/>
              </w:tabs>
              <w:overflowPunct w:val="0"/>
              <w:snapToGrid w:val="0"/>
              <w:ind w:leftChars="1000" w:left="240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10:00~12:00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行銷企劃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行銷方案發想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12:00~13:00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A41B17">
            <w:pPr>
              <w:tabs>
                <w:tab w:val="center" w:pos="3206"/>
              </w:tabs>
              <w:overflowPunct w:val="0"/>
              <w:snapToGrid w:val="0"/>
              <w:ind w:leftChars="1000" w:left="240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午餐與休息時間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13:00~14:30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行銷推廣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依據行銷方案至目標市場推廣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14:30~15:00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A41B17">
            <w:pPr>
              <w:tabs>
                <w:tab w:val="center" w:pos="3206"/>
              </w:tabs>
              <w:overflowPunct w:val="0"/>
              <w:snapToGrid w:val="0"/>
              <w:ind w:leftChars="1000" w:left="240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15:00~16:00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生產製造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依據訂單生產產品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16:00~16:30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產品銷售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將產品送至顧客端</w:t>
            </w: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16:30~16:50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頒發證書及獎狀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34632A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16:50~17:30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活動心得分享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A" w:rsidRPr="00263F4C" w:rsidRDefault="0034632A" w:rsidP="00A41B17">
            <w:pPr>
              <w:overflowPunct w:val="0"/>
              <w:snapToGri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4C" w:rsidRPr="00263F4C" w:rsidTr="00EF2144">
        <w:trPr>
          <w:trHeight w:val="34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A41B17">
            <w:pPr>
              <w:overflowPunct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>17:</w:t>
            </w:r>
            <w:r w:rsidR="00A41B17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4632A" w:rsidRPr="00263F4C" w:rsidRDefault="0034632A" w:rsidP="0034632A">
            <w:pPr>
              <w:tabs>
                <w:tab w:val="center" w:pos="3206"/>
              </w:tabs>
              <w:overflowPunct w:val="0"/>
              <w:snapToGrid w:val="0"/>
              <w:ind w:leftChars="1000" w:left="240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63F4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263F4C">
              <w:rPr>
                <w:rFonts w:ascii="Times New Roman" w:eastAsia="標楷體" w:hAnsi="Times New Roman" w:cs="Times New Roman"/>
                <w:szCs w:val="24"/>
              </w:rPr>
              <w:t>活動結束</w:t>
            </w:r>
          </w:p>
        </w:tc>
      </w:tr>
    </w:tbl>
    <w:p w:rsidR="0034632A" w:rsidRDefault="0034632A"/>
    <w:p w:rsidR="0034632A" w:rsidRDefault="0034632A"/>
    <w:p w:rsidR="0034632A" w:rsidRDefault="0034632A"/>
    <w:sectPr w:rsidR="0034632A" w:rsidSect="003E65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05" w:rsidRDefault="004F0905" w:rsidP="00D067C1">
      <w:r>
        <w:separator/>
      </w:r>
    </w:p>
  </w:endnote>
  <w:endnote w:type="continuationSeparator" w:id="0">
    <w:p w:rsidR="004F0905" w:rsidRDefault="004F0905" w:rsidP="00D0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05" w:rsidRDefault="004F0905" w:rsidP="00D067C1">
      <w:r>
        <w:separator/>
      </w:r>
    </w:p>
  </w:footnote>
  <w:footnote w:type="continuationSeparator" w:id="0">
    <w:p w:rsidR="004F0905" w:rsidRDefault="004F0905" w:rsidP="00D0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2A"/>
    <w:rsid w:val="0006758F"/>
    <w:rsid w:val="001422B3"/>
    <w:rsid w:val="00263F4C"/>
    <w:rsid w:val="0034632A"/>
    <w:rsid w:val="003548E2"/>
    <w:rsid w:val="003D3E25"/>
    <w:rsid w:val="003E65BF"/>
    <w:rsid w:val="00462B65"/>
    <w:rsid w:val="004A23AD"/>
    <w:rsid w:val="004F0905"/>
    <w:rsid w:val="009A0A0D"/>
    <w:rsid w:val="009B3178"/>
    <w:rsid w:val="00A14092"/>
    <w:rsid w:val="00A41B17"/>
    <w:rsid w:val="00A850AE"/>
    <w:rsid w:val="00C52D0E"/>
    <w:rsid w:val="00C52FE0"/>
    <w:rsid w:val="00CC1339"/>
    <w:rsid w:val="00D05B9A"/>
    <w:rsid w:val="00D067C1"/>
    <w:rsid w:val="00D44672"/>
    <w:rsid w:val="00E11C8E"/>
    <w:rsid w:val="00E2167A"/>
    <w:rsid w:val="00E35FE7"/>
    <w:rsid w:val="00E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DA1A5-509C-40E0-B63F-F075D7C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C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E65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67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tivity.pu.edu.tw/actnews/content.php?Sn=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Yi-Chiuan Lai</dc:creator>
  <cp:keywords/>
  <dc:description/>
  <cp:lastModifiedBy>管理學院企業管理學系吳美凰</cp:lastModifiedBy>
  <cp:revision>8</cp:revision>
  <dcterms:created xsi:type="dcterms:W3CDTF">2020-06-19T03:28:00Z</dcterms:created>
  <dcterms:modified xsi:type="dcterms:W3CDTF">2020-06-19T03:36:00Z</dcterms:modified>
</cp:coreProperties>
</file>