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31" w:rsidRDefault="00CF2731" w:rsidP="0018167B"/>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91"/>
        <w:gridCol w:w="511"/>
        <w:gridCol w:w="987"/>
        <w:gridCol w:w="1100"/>
        <w:gridCol w:w="6"/>
        <w:gridCol w:w="2085"/>
        <w:gridCol w:w="1009"/>
        <w:gridCol w:w="1078"/>
        <w:gridCol w:w="2081"/>
      </w:tblGrid>
      <w:tr w:rsidR="00522CC8" w:rsidRPr="004642FF" w:rsidTr="00522CC8">
        <w:trPr>
          <w:cantSplit/>
          <w:trHeight w:val="20"/>
          <w:jc w:val="center"/>
        </w:trPr>
        <w:tc>
          <w:tcPr>
            <w:tcW w:w="5000" w:type="pct"/>
            <w:gridSpan w:val="9"/>
            <w:tcBorders>
              <w:top w:val="single" w:sz="12" w:space="0" w:color="auto"/>
              <w:bottom w:val="single" w:sz="8" w:space="0" w:color="auto"/>
              <w:tl2br w:val="nil"/>
            </w:tcBorders>
            <w:shd w:val="clear" w:color="auto" w:fill="auto"/>
          </w:tcPr>
          <w:p w:rsidR="00522CC8" w:rsidRPr="00A3104A" w:rsidRDefault="00522CC8" w:rsidP="00B45797">
            <w:pPr>
              <w:overflowPunct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w:t>
            </w:r>
            <w:r w:rsidR="00846669">
              <w:rPr>
                <w:rFonts w:ascii="Times New Roman" w:eastAsia="標楷體" w:hAnsi="Times New Roman" w:cs="Times New Roman" w:hint="eastAsia"/>
                <w:b/>
                <w:sz w:val="26"/>
                <w:szCs w:val="26"/>
              </w:rPr>
              <w:t>報告書</w:t>
            </w:r>
            <w:r w:rsidRPr="00A3104A">
              <w:rPr>
                <w:rFonts w:ascii="Times New Roman" w:eastAsia="標楷體" w:hAnsi="Times New Roman" w:cs="Times New Roman" w:hint="eastAsia"/>
                <w:b/>
                <w:sz w:val="26"/>
                <w:szCs w:val="26"/>
              </w:rPr>
              <w:t>】審查評分表</w:t>
            </w:r>
            <w:r w:rsidRPr="00A3104A">
              <w:rPr>
                <w:rFonts w:ascii="Times New Roman" w:eastAsia="標楷體" w:hAnsi="Times New Roman" w:cs="Times New Roman" w:hint="eastAsia"/>
                <w:b/>
                <w:sz w:val="26"/>
                <w:szCs w:val="26"/>
              </w:rPr>
              <w:t xml:space="preserve"> (</w:t>
            </w:r>
            <w:r w:rsidRPr="00C148E6">
              <w:rPr>
                <w:rFonts w:ascii="Times New Roman" w:eastAsia="標楷體" w:hAnsi="Times New Roman" w:cs="Times New Roman" w:hint="eastAsia"/>
                <w:b/>
                <w:color w:val="0070C0"/>
                <w:sz w:val="26"/>
                <w:szCs w:val="26"/>
              </w:rPr>
              <w:t>D</w:t>
            </w:r>
            <w:r w:rsidRPr="00C148E6">
              <w:rPr>
                <w:rFonts w:ascii="Times New Roman" w:eastAsia="標楷體" w:hAnsi="Times New Roman" w:cs="Times New Roman"/>
                <w:b/>
                <w:color w:val="0070C0"/>
                <w:sz w:val="26"/>
                <w:szCs w:val="26"/>
              </w:rPr>
              <w:t>03</w:t>
            </w:r>
            <w:r w:rsidR="00B45797">
              <w:rPr>
                <w:rFonts w:ascii="Times New Roman" w:eastAsia="標楷體" w:hAnsi="Times New Roman" w:cs="Times New Roman" w:hint="eastAsia"/>
                <w:b/>
                <w:sz w:val="26"/>
                <w:szCs w:val="26"/>
              </w:rPr>
              <w:t xml:space="preserve"> </w:t>
            </w:r>
            <w:r w:rsidR="00B45797">
              <w:rPr>
                <w:rFonts w:ascii="Times New Roman" w:eastAsia="標楷體" w:hAnsi="Times New Roman" w:cs="Times New Roman" w:hint="eastAsia"/>
                <w:b/>
                <w:sz w:val="26"/>
                <w:szCs w:val="26"/>
              </w:rPr>
              <w:t>大四</w:t>
            </w:r>
            <w:r w:rsidRPr="00A3104A">
              <w:rPr>
                <w:rFonts w:ascii="Times New Roman" w:eastAsia="標楷體" w:hAnsi="Times New Roman" w:cs="Times New Roman" w:hint="eastAsia"/>
                <w:b/>
                <w:sz w:val="26"/>
                <w:szCs w:val="26"/>
              </w:rPr>
              <w:t>)</w:t>
            </w:r>
          </w:p>
          <w:p w:rsidR="00522CC8" w:rsidRPr="00522CC8" w:rsidRDefault="00522CC8" w:rsidP="00B45797">
            <w:pPr>
              <w:pStyle w:val="Web"/>
              <w:overflowPunct w:val="0"/>
              <w:spacing w:before="0" w:beforeAutospacing="0" w:afterLines="50" w:after="180" w:afterAutospacing="0"/>
              <w:jc w:val="center"/>
              <w:rPr>
                <w:rFonts w:ascii="Times New Roman" w:eastAsia="標楷體"/>
                <w:b/>
                <w:bCs/>
                <w:kern w:val="2"/>
              </w:rPr>
            </w:pPr>
            <w:r w:rsidRPr="00A3104A">
              <w:rPr>
                <w:rFonts w:ascii="Times New Roman" w:eastAsia="標楷體" w:hAnsi="Times New Roman" w:cs="Times New Roman" w:hint="eastAsia"/>
                <w:b/>
                <w:kern w:val="2"/>
                <w:sz w:val="26"/>
                <w:szCs w:val="26"/>
              </w:rPr>
              <w:t xml:space="preserve">______ </w:t>
            </w:r>
            <w:r w:rsidRPr="00A3104A">
              <w:rPr>
                <w:rFonts w:ascii="Times New Roman" w:eastAsia="標楷體" w:hAnsi="Times New Roman" w:cs="Times New Roman" w:hint="eastAsia"/>
                <w:b/>
                <w:kern w:val="2"/>
                <w:sz w:val="26"/>
                <w:szCs w:val="26"/>
              </w:rPr>
              <w:t>學年度第</w:t>
            </w:r>
            <w:r w:rsidRPr="00A3104A">
              <w:rPr>
                <w:rFonts w:ascii="Times New Roman" w:eastAsia="標楷體" w:hAnsi="Times New Roman" w:cs="Times New Roman" w:hint="eastAsia"/>
                <w:b/>
                <w:kern w:val="2"/>
                <w:sz w:val="26"/>
                <w:szCs w:val="26"/>
              </w:rPr>
              <w:t xml:space="preserve"> ______ </w:t>
            </w:r>
            <w:r w:rsidRPr="00A3104A">
              <w:rPr>
                <w:rFonts w:ascii="Times New Roman" w:eastAsia="標楷體" w:hAnsi="Times New Roman" w:cs="Times New Roman" w:hint="eastAsia"/>
                <w:b/>
                <w:kern w:val="2"/>
                <w:sz w:val="26"/>
                <w:szCs w:val="26"/>
              </w:rPr>
              <w:t>學期</w:t>
            </w:r>
            <w:r w:rsidRPr="00A3104A">
              <w:rPr>
                <w:rFonts w:ascii="Times New Roman" w:eastAsia="標楷體" w:hAnsi="Times New Roman" w:cs="Times New Roman" w:hint="eastAsia"/>
                <w:b/>
                <w:kern w:val="2"/>
                <w:sz w:val="26"/>
                <w:szCs w:val="26"/>
              </w:rPr>
              <w:t xml:space="preserve">   </w:t>
            </w:r>
            <w:r w:rsidRPr="00A3104A">
              <w:rPr>
                <w:rFonts w:ascii="Times New Roman" w:eastAsia="標楷體" w:hAnsi="Times New Roman" w:cs="Times New Roman"/>
                <w:b/>
                <w:kern w:val="2"/>
                <w:sz w:val="26"/>
                <w:szCs w:val="26"/>
              </w:rPr>
              <w:t>專題實作</w:t>
            </w:r>
            <w:r w:rsidRPr="00A3104A">
              <w:rPr>
                <w:rFonts w:ascii="Times New Roman" w:eastAsia="標楷體" w:hAnsi="Times New Roman" w:cs="Times New Roman"/>
                <w:b/>
                <w:kern w:val="2"/>
                <w:sz w:val="26"/>
                <w:szCs w:val="26"/>
              </w:rPr>
              <w:t>(</w:t>
            </w:r>
            <w:r>
              <w:rPr>
                <w:rFonts w:ascii="Times New Roman" w:eastAsia="標楷體" w:hAnsi="Times New Roman" w:cs="Times New Roman" w:hint="eastAsia"/>
                <w:b/>
                <w:kern w:val="2"/>
                <w:sz w:val="26"/>
                <w:szCs w:val="26"/>
              </w:rPr>
              <w:t>二</w:t>
            </w:r>
            <w:r w:rsidRPr="00A3104A">
              <w:rPr>
                <w:rFonts w:ascii="Times New Roman" w:eastAsia="標楷體" w:hAnsi="Times New Roman" w:cs="Times New Roman"/>
                <w:b/>
                <w:kern w:val="2"/>
                <w:sz w:val="26"/>
                <w:szCs w:val="26"/>
              </w:rPr>
              <w:t>)</w:t>
            </w:r>
          </w:p>
        </w:tc>
      </w:tr>
      <w:tr w:rsidR="00A02C71" w:rsidRPr="004642FF" w:rsidTr="005A426F">
        <w:trPr>
          <w:cantSplit/>
          <w:trHeight w:val="397"/>
          <w:jc w:val="center"/>
        </w:trPr>
        <w:tc>
          <w:tcPr>
            <w:tcW w:w="548" w:type="pct"/>
            <w:tcBorders>
              <w:top w:val="single" w:sz="8" w:space="0" w:color="auto"/>
              <w:bottom w:val="single" w:sz="8" w:space="0" w:color="auto"/>
              <w:tl2br w:val="nil"/>
            </w:tcBorders>
            <w:shd w:val="clear" w:color="auto" w:fill="auto"/>
            <w:vAlign w:val="center"/>
          </w:tcPr>
          <w:p w:rsidR="00A02C71" w:rsidRPr="00B70957" w:rsidRDefault="00A02C71" w:rsidP="00A02C71">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753" w:type="pct"/>
            <w:gridSpan w:val="2"/>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c>
          <w:tcPr>
            <w:tcW w:w="556" w:type="pct"/>
            <w:gridSpan w:val="2"/>
            <w:tcBorders>
              <w:top w:val="single" w:sz="8" w:space="0" w:color="auto"/>
              <w:bottom w:val="single" w:sz="8" w:space="0" w:color="auto"/>
              <w:tl2br w:val="nil"/>
            </w:tcBorders>
            <w:shd w:val="clear" w:color="auto" w:fill="auto"/>
            <w:vAlign w:val="center"/>
          </w:tcPr>
          <w:p w:rsidR="00A02C71" w:rsidRPr="00522CC8" w:rsidRDefault="00A02C71" w:rsidP="00A02C71">
            <w:pPr>
              <w:tabs>
                <w:tab w:val="left" w:pos="6096"/>
              </w:tabs>
              <w:snapToGrid w:val="0"/>
              <w:ind w:leftChars="10" w:left="24" w:rightChars="10" w:right="24"/>
              <w:jc w:val="distribute"/>
              <w:rPr>
                <w:rFonts w:ascii="Times New Roman" w:eastAsia="標楷體"/>
                <w:b/>
                <w:bCs/>
              </w:rPr>
            </w:pPr>
            <w:r>
              <w:rPr>
                <w:rFonts w:ascii="Times New Roman" w:eastAsia="標楷體" w:hAnsi="Times New Roman"/>
                <w:sz w:val="22"/>
              </w:rPr>
              <w:t>領域編號</w:t>
            </w:r>
          </w:p>
        </w:tc>
        <w:tc>
          <w:tcPr>
            <w:tcW w:w="1048" w:type="pct"/>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c>
          <w:tcPr>
            <w:tcW w:w="507" w:type="pct"/>
            <w:tcBorders>
              <w:top w:val="single" w:sz="8" w:space="0" w:color="auto"/>
              <w:bottom w:val="single" w:sz="8" w:space="0" w:color="auto"/>
              <w:tl2br w:val="nil"/>
            </w:tcBorders>
            <w:shd w:val="clear" w:color="auto" w:fill="auto"/>
            <w:vAlign w:val="center"/>
          </w:tcPr>
          <w:p w:rsidR="00A02C71" w:rsidRPr="00522CC8" w:rsidRDefault="00A02C71" w:rsidP="00A02C71">
            <w:pPr>
              <w:tabs>
                <w:tab w:val="left" w:pos="6096"/>
              </w:tabs>
              <w:snapToGrid w:val="0"/>
              <w:ind w:leftChars="10" w:left="24" w:rightChars="10" w:right="24"/>
              <w:jc w:val="distribute"/>
              <w:rPr>
                <w:rFonts w:ascii="Times New Roman" w:eastAsia="標楷體"/>
                <w:b/>
                <w:bCs/>
              </w:rPr>
            </w:pPr>
            <w:r w:rsidRPr="00C148E6">
              <w:rPr>
                <w:rFonts w:ascii="Times New Roman" w:eastAsia="標楷體" w:hAnsi="Times New Roman" w:hint="eastAsia"/>
                <w:b/>
                <w:color w:val="0070C0"/>
                <w:sz w:val="22"/>
              </w:rPr>
              <w:t>指導老師</w:t>
            </w:r>
          </w:p>
        </w:tc>
        <w:tc>
          <w:tcPr>
            <w:tcW w:w="1588" w:type="pct"/>
            <w:gridSpan w:val="2"/>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397"/>
          <w:jc w:val="center"/>
        </w:trPr>
        <w:tc>
          <w:tcPr>
            <w:tcW w:w="548" w:type="pct"/>
            <w:tcBorders>
              <w:top w:val="single" w:sz="8" w:space="0" w:color="auto"/>
              <w:bottom w:val="single" w:sz="8" w:space="0" w:color="auto"/>
              <w:tl2br w:val="nil"/>
            </w:tcBorders>
            <w:shd w:val="clear" w:color="auto" w:fill="auto"/>
            <w:vAlign w:val="center"/>
          </w:tcPr>
          <w:p w:rsidR="00522CC8" w:rsidRDefault="00522CC8" w:rsidP="00A02C71">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52" w:type="pct"/>
            <w:gridSpan w:val="8"/>
            <w:tcBorders>
              <w:top w:val="single" w:sz="8" w:space="0" w:color="auto"/>
              <w:bottom w:val="single" w:sz="8" w:space="0" w:color="auto"/>
              <w:tl2br w:val="nil"/>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397"/>
          <w:jc w:val="center"/>
        </w:trPr>
        <w:tc>
          <w:tcPr>
            <w:tcW w:w="548" w:type="pct"/>
            <w:tcBorders>
              <w:top w:val="single" w:sz="8" w:space="0" w:color="auto"/>
              <w:bottom w:val="single" w:sz="12" w:space="0" w:color="auto"/>
              <w:tl2br w:val="nil"/>
            </w:tcBorders>
            <w:shd w:val="clear" w:color="auto" w:fill="auto"/>
            <w:vAlign w:val="center"/>
          </w:tcPr>
          <w:p w:rsidR="00522CC8" w:rsidRDefault="00522CC8" w:rsidP="00A02C71">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52" w:type="pct"/>
            <w:gridSpan w:val="8"/>
            <w:tcBorders>
              <w:top w:val="single" w:sz="8" w:space="0" w:color="auto"/>
              <w:bottom w:val="single" w:sz="12" w:space="0" w:color="auto"/>
              <w:tl2br w:val="nil"/>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20"/>
          <w:jc w:val="center"/>
        </w:trPr>
        <w:tc>
          <w:tcPr>
            <w:tcW w:w="805" w:type="pct"/>
            <w:gridSpan w:val="2"/>
            <w:tcBorders>
              <w:top w:val="single" w:sz="12" w:space="0" w:color="auto"/>
              <w:bottom w:val="single" w:sz="4" w:space="0" w:color="auto"/>
              <w:tl2br w:val="single" w:sz="4" w:space="0" w:color="auto"/>
            </w:tcBorders>
            <w:shd w:val="clear" w:color="auto" w:fill="F2F2F2" w:themeFill="background1" w:themeFillShade="F2"/>
          </w:tcPr>
          <w:p w:rsidR="00522CC8" w:rsidRPr="00522CC8" w:rsidRDefault="00522CC8" w:rsidP="00A02C71">
            <w:pPr>
              <w:snapToGrid w:val="0"/>
              <w:jc w:val="right"/>
              <w:rPr>
                <w:rFonts w:ascii="Times New Roman" w:eastAsia="標楷體" w:hAnsi="Times New Roman"/>
                <w:b/>
                <w:szCs w:val="24"/>
              </w:rPr>
            </w:pPr>
            <w:r w:rsidRPr="00522CC8">
              <w:rPr>
                <w:rFonts w:ascii="Times New Roman" w:eastAsia="標楷體" w:hAnsi="Times New Roman" w:hint="eastAsia"/>
                <w:b/>
                <w:szCs w:val="24"/>
              </w:rPr>
              <w:t>等級</w:t>
            </w:r>
          </w:p>
          <w:p w:rsidR="00522CC8" w:rsidRPr="00522CC8" w:rsidRDefault="00522CC8" w:rsidP="00A02C71">
            <w:pPr>
              <w:snapToGrid w:val="0"/>
              <w:jc w:val="right"/>
              <w:rPr>
                <w:rFonts w:ascii="Times New Roman" w:eastAsia="標楷體" w:hAnsi="Times New Roman"/>
                <w:b/>
                <w:szCs w:val="24"/>
              </w:rPr>
            </w:pPr>
            <w:r w:rsidRPr="00522CC8">
              <w:rPr>
                <w:rFonts w:ascii="Times New Roman" w:eastAsia="標楷體" w:hAnsi="Times New Roman" w:hint="eastAsia"/>
                <w:b/>
                <w:szCs w:val="24"/>
              </w:rPr>
              <w:t>(</w:t>
            </w:r>
            <w:r w:rsidRPr="00522CC8">
              <w:rPr>
                <w:rFonts w:ascii="Times New Roman" w:eastAsia="標楷體" w:hAnsi="Times New Roman" w:hint="eastAsia"/>
                <w:b/>
                <w:szCs w:val="24"/>
              </w:rPr>
              <w:t>給分標準</w:t>
            </w:r>
            <w:r w:rsidRPr="00522CC8">
              <w:rPr>
                <w:rFonts w:ascii="Times New Roman" w:eastAsia="標楷體" w:hAnsi="Times New Roman" w:hint="eastAsia"/>
                <w:b/>
                <w:szCs w:val="24"/>
              </w:rPr>
              <w:t>)</w:t>
            </w:r>
          </w:p>
          <w:p w:rsidR="00522CC8" w:rsidRPr="00522CC8" w:rsidRDefault="00522CC8" w:rsidP="00A02C71">
            <w:pPr>
              <w:snapToGrid w:val="0"/>
              <w:jc w:val="right"/>
              <w:rPr>
                <w:rFonts w:ascii="Times New Roman" w:eastAsia="標楷體" w:hAnsi="Times New Roman"/>
                <w:b/>
                <w:szCs w:val="24"/>
              </w:rPr>
            </w:pPr>
          </w:p>
          <w:p w:rsidR="00522CC8" w:rsidRPr="00522CC8" w:rsidRDefault="00522CC8" w:rsidP="00A02C71">
            <w:pPr>
              <w:snapToGrid w:val="0"/>
              <w:rPr>
                <w:rFonts w:ascii="Times New Roman" w:eastAsia="標楷體" w:hAnsi="Times New Roman"/>
                <w:szCs w:val="24"/>
              </w:rPr>
            </w:pPr>
            <w:r w:rsidRPr="00522CC8">
              <w:rPr>
                <w:rFonts w:ascii="Times New Roman" w:eastAsia="標楷體" w:hAnsi="Times New Roman"/>
                <w:b/>
                <w:szCs w:val="24"/>
              </w:rPr>
              <w:t>評</w:t>
            </w:r>
            <w:r w:rsidRPr="00522CC8">
              <w:rPr>
                <w:rFonts w:ascii="Times New Roman" w:eastAsia="標楷體" w:hAnsi="Times New Roman" w:hint="eastAsia"/>
                <w:b/>
                <w:szCs w:val="24"/>
              </w:rPr>
              <w:t>量項目</w:t>
            </w:r>
          </w:p>
        </w:tc>
        <w:tc>
          <w:tcPr>
            <w:tcW w:w="1049"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bCs/>
                <w:color w:val="FF0000"/>
                <w:kern w:val="2"/>
                <w:highlight w:val="yellow"/>
              </w:rPr>
            </w:pPr>
            <w:r w:rsidRPr="00522CC8">
              <w:rPr>
                <w:rFonts w:ascii="Times New Roman" w:eastAsia="標楷體" w:hint="eastAsia"/>
                <w:b/>
                <w:bCs/>
                <w:kern w:val="2"/>
              </w:rPr>
              <w:t>優良</w:t>
            </w:r>
            <w:r w:rsidRPr="00522CC8">
              <w:rPr>
                <w:rFonts w:ascii="Times New Roman" w:eastAsia="標楷體"/>
                <w:b/>
                <w:bCs/>
                <w:kern w:val="2"/>
              </w:rPr>
              <w:t>A</w:t>
            </w:r>
            <w:r w:rsidRPr="00522CC8">
              <w:rPr>
                <w:rFonts w:ascii="Times New Roman" w:eastAsia="標楷體"/>
                <w:b/>
                <w:bCs/>
                <w:kern w:val="2"/>
              </w:rPr>
              <w:br/>
              <w:t>(</w:t>
            </w:r>
            <w:r w:rsidRPr="00522CC8">
              <w:rPr>
                <w:rFonts w:ascii="Times New Roman" w:eastAsia="標楷體" w:hint="eastAsia"/>
                <w:b/>
                <w:bCs/>
                <w:kern w:val="2"/>
              </w:rPr>
              <w:t>100-90</w:t>
            </w:r>
            <w:r w:rsidRPr="00522CC8">
              <w:rPr>
                <w:rFonts w:ascii="Times New Roman" w:eastAsia="標楷體"/>
                <w:b/>
                <w:bCs/>
                <w:kern w:val="2"/>
              </w:rPr>
              <w:t>)</w:t>
            </w:r>
          </w:p>
        </w:tc>
        <w:tc>
          <w:tcPr>
            <w:tcW w:w="1051"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color w:val="FF0000"/>
                <w:highlight w:val="yellow"/>
              </w:rPr>
            </w:pPr>
            <w:r w:rsidRPr="00522CC8">
              <w:rPr>
                <w:rFonts w:ascii="Times New Roman" w:eastAsia="標楷體" w:hint="eastAsia"/>
                <w:b/>
                <w:bCs/>
                <w:kern w:val="2"/>
              </w:rPr>
              <w:t>佳</w:t>
            </w:r>
            <w:r w:rsidRPr="00522CC8">
              <w:rPr>
                <w:rFonts w:ascii="Times New Roman" w:eastAsia="標楷體"/>
                <w:b/>
                <w:bCs/>
                <w:kern w:val="2"/>
              </w:rPr>
              <w:t>B</w:t>
            </w:r>
            <w:r w:rsidRPr="00522CC8">
              <w:rPr>
                <w:rFonts w:ascii="Times New Roman" w:eastAsia="標楷體"/>
                <w:b/>
                <w:bCs/>
                <w:kern w:val="2"/>
              </w:rPr>
              <w:br/>
            </w:r>
            <w:r w:rsidRPr="00522CC8">
              <w:rPr>
                <w:rFonts w:ascii="Times New Roman" w:eastAsia="標楷體"/>
                <w:b/>
              </w:rPr>
              <w:t>(</w:t>
            </w:r>
            <w:r w:rsidRPr="00522CC8">
              <w:rPr>
                <w:rFonts w:ascii="Times New Roman" w:eastAsia="標楷體" w:hint="eastAsia"/>
                <w:b/>
              </w:rPr>
              <w:t>89-</w:t>
            </w:r>
            <w:r w:rsidRPr="00522CC8">
              <w:rPr>
                <w:rFonts w:ascii="Times New Roman" w:eastAsia="標楷體"/>
                <w:b/>
              </w:rPr>
              <w:t>8</w:t>
            </w:r>
            <w:r w:rsidRPr="00522CC8">
              <w:rPr>
                <w:rFonts w:ascii="Times New Roman" w:eastAsia="標楷體" w:hint="eastAsia"/>
                <w:b/>
              </w:rPr>
              <w:t>0</w:t>
            </w:r>
            <w:r w:rsidRPr="00522CC8">
              <w:rPr>
                <w:rFonts w:ascii="Times New Roman" w:eastAsia="標楷體"/>
                <w:b/>
              </w:rPr>
              <w:t>)</w:t>
            </w:r>
          </w:p>
        </w:tc>
        <w:tc>
          <w:tcPr>
            <w:tcW w:w="1049"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bCs/>
                <w:color w:val="FF0000"/>
                <w:kern w:val="2"/>
                <w:highlight w:val="yellow"/>
              </w:rPr>
            </w:pPr>
            <w:r w:rsidRPr="00522CC8">
              <w:rPr>
                <w:rFonts w:ascii="Times New Roman" w:eastAsia="標楷體"/>
                <w:b/>
                <w:bCs/>
                <w:kern w:val="2"/>
              </w:rPr>
              <w:t>尚可</w:t>
            </w:r>
            <w:r w:rsidRPr="00522CC8">
              <w:rPr>
                <w:rFonts w:ascii="Times New Roman" w:eastAsia="標楷體"/>
                <w:b/>
                <w:bCs/>
                <w:kern w:val="2"/>
              </w:rPr>
              <w:t>C</w:t>
            </w:r>
            <w:r w:rsidRPr="00522CC8">
              <w:rPr>
                <w:rFonts w:ascii="Times New Roman" w:eastAsia="標楷體"/>
                <w:b/>
                <w:bCs/>
                <w:kern w:val="2"/>
              </w:rPr>
              <w:br/>
              <w:t>(79-70)</w:t>
            </w:r>
          </w:p>
        </w:tc>
        <w:tc>
          <w:tcPr>
            <w:tcW w:w="1046" w:type="pct"/>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color w:val="FF0000"/>
                <w:highlight w:val="yellow"/>
              </w:rPr>
            </w:pPr>
            <w:r w:rsidRPr="00522CC8">
              <w:rPr>
                <w:rFonts w:ascii="Times New Roman" w:eastAsia="標楷體"/>
                <w:b/>
                <w:bCs/>
                <w:kern w:val="2"/>
              </w:rPr>
              <w:t>待改進</w:t>
            </w:r>
            <w:r w:rsidRPr="00522CC8">
              <w:rPr>
                <w:rFonts w:ascii="Times New Roman" w:eastAsia="標楷體"/>
                <w:b/>
                <w:bCs/>
                <w:kern w:val="2"/>
              </w:rPr>
              <w:t>D</w:t>
            </w:r>
            <w:r w:rsidRPr="00522CC8">
              <w:rPr>
                <w:rFonts w:ascii="Times New Roman" w:eastAsia="標楷體"/>
                <w:b/>
                <w:bCs/>
                <w:kern w:val="2"/>
              </w:rPr>
              <w:br/>
            </w:r>
            <w:r w:rsidRPr="00522CC8">
              <w:rPr>
                <w:rFonts w:ascii="Times New Roman" w:eastAsia="標楷體"/>
                <w:b/>
              </w:rPr>
              <w:t>(69</w:t>
            </w:r>
            <w:r w:rsidRPr="00522CC8">
              <w:rPr>
                <w:rFonts w:ascii="Times New Roman" w:eastAsia="標楷體" w:hint="eastAsia"/>
                <w:b/>
              </w:rPr>
              <w:t>-50</w:t>
            </w:r>
            <w:r w:rsidRPr="00522CC8">
              <w:rPr>
                <w:rFonts w:ascii="Times New Roman" w:eastAsia="標楷體"/>
                <w:b/>
              </w:rPr>
              <w:t>)</w:t>
            </w:r>
          </w:p>
        </w:tc>
      </w:tr>
      <w:tr w:rsidR="00522CC8" w:rsidRPr="004642FF" w:rsidTr="00B7099D">
        <w:trPr>
          <w:cantSplit/>
          <w:trHeight w:val="340"/>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創意與思考</w:t>
            </w:r>
            <w:r>
              <w:rPr>
                <w:rFonts w:ascii="Times New Roman" w:eastAsia="標楷體"/>
                <w:b/>
                <w:bCs/>
                <w:kern w:val="2"/>
              </w:rPr>
              <w:br/>
            </w:r>
            <w:r w:rsidRPr="00522CC8">
              <w:rPr>
                <w:rFonts w:ascii="Times New Roman" w:eastAsia="標楷體" w:hint="eastAsia"/>
                <w:bCs/>
                <w:kern w:val="2"/>
              </w:rPr>
              <w:t xml:space="preserve">A </w:t>
            </w:r>
            <w:r w:rsidRPr="00522CC8">
              <w:rPr>
                <w:rFonts w:ascii="Times New Roman" w:eastAsia="標楷體"/>
                <w:bCs/>
                <w:kern w:val="2"/>
              </w:rPr>
              <w:t>15</w:t>
            </w:r>
            <w:r w:rsidRPr="00522CC8">
              <w:rPr>
                <w:rFonts w:ascii="Times New Roman" w:eastAsia="標楷體" w:hint="eastAsia"/>
                <w:bCs/>
                <w:kern w:val="2"/>
              </w:rPr>
              <w:t>%</w:t>
            </w: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主題高度原創性。</w:t>
            </w: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主題原創性良好。</w:t>
            </w: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主題原創性尚可。</w:t>
            </w: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主題原創性不足。</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語言與溝通</w:t>
            </w:r>
            <w:r>
              <w:rPr>
                <w:rFonts w:ascii="Times New Roman" w:eastAsia="標楷體"/>
                <w:b/>
                <w:bCs/>
                <w:kern w:val="2"/>
              </w:rPr>
              <w:br/>
            </w:r>
            <w:r w:rsidRPr="00522CC8">
              <w:rPr>
                <w:rFonts w:ascii="Times New Roman" w:eastAsia="標楷體" w:hint="eastAsia"/>
                <w:bCs/>
                <w:kern w:val="2"/>
              </w:rPr>
              <w:t>B</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口語表達完整與流暢。字體清晰，排版與美編適當，且兼具專業性。</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口語表達能適切掌握要點。字體、排版與美編普通，無明顯疏失。</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口語表達內容略顯不足。字體、排版與美編尚可，但有部分疏失。</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口語表達內容空洞。字體、排版與美編有明顯疏失，需大幅改進。</w:t>
            </w:r>
          </w:p>
        </w:tc>
      </w:tr>
      <w:tr w:rsidR="00522CC8" w:rsidRPr="004642FF" w:rsidTr="00B7099D">
        <w:trPr>
          <w:cantSplit/>
          <w:trHeight w:val="340"/>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資訊科技運用</w:t>
            </w:r>
            <w:r>
              <w:rPr>
                <w:rFonts w:ascii="Times New Roman" w:eastAsia="標楷體"/>
                <w:b/>
                <w:bCs/>
                <w:kern w:val="2"/>
              </w:rPr>
              <w:br/>
            </w:r>
            <w:r w:rsidRPr="00522CC8">
              <w:rPr>
                <w:rFonts w:ascii="Times New Roman" w:eastAsia="標楷體" w:hint="eastAsia"/>
                <w:bCs/>
                <w:kern w:val="2"/>
              </w:rPr>
              <w:t>C</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能善用資訊科技收集資料，資料多元豐富。</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有使用資訊科技蒐集資料，資料尚顯充分。</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有使用資訊科技蒐集資料，但略顯薄弱。</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使用資訊科技蒐集資料嚴重不足。</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專業知識</w:t>
            </w:r>
            <w:r w:rsidRPr="00522CC8">
              <w:rPr>
                <w:rFonts w:ascii="Times New Roman" w:eastAsia="標楷體"/>
                <w:b/>
                <w:bCs/>
                <w:kern w:val="2"/>
              </w:rPr>
              <w:br/>
            </w:r>
            <w:r w:rsidRPr="00522CC8">
              <w:rPr>
                <w:rFonts w:ascii="Times New Roman" w:eastAsia="標楷體" w:hint="eastAsia"/>
                <w:b/>
                <w:bCs/>
                <w:kern w:val="2"/>
              </w:rPr>
              <w:t>與架構邏輯</w:t>
            </w:r>
            <w:r>
              <w:rPr>
                <w:rFonts w:ascii="Times New Roman" w:eastAsia="標楷體"/>
                <w:b/>
                <w:bCs/>
                <w:kern w:val="2"/>
              </w:rPr>
              <w:br/>
            </w:r>
            <w:r w:rsidRPr="00522CC8">
              <w:rPr>
                <w:rFonts w:ascii="Times New Roman" w:eastAsia="標楷體" w:hint="eastAsia"/>
                <w:bCs/>
                <w:kern w:val="2"/>
              </w:rPr>
              <w:t>D</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專業知識掌握卓越；架構邏輯性強，內容連貫性佳，能完全清楚與直接的表達專題重點。</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專業知識掌握良好；架構有邏輯性，內容連貫性能呈現專題的大部分重點。</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專業知識掌握尚可；架構邏輯性尚可，內容連貫性略顯不足，僅能呈現專題的部分重點。</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專業知識掌握不足；架構邏輯性欠佳，內容連貫性相當不足，無法呈現專題重點。</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分析與解決</w:t>
            </w:r>
            <w:r w:rsidRPr="00522CC8">
              <w:rPr>
                <w:rFonts w:ascii="Times New Roman" w:eastAsia="標楷體"/>
                <w:b/>
                <w:bCs/>
                <w:kern w:val="2"/>
              </w:rPr>
              <w:br/>
            </w:r>
            <w:r w:rsidRPr="00522CC8">
              <w:rPr>
                <w:rFonts w:ascii="Times New Roman" w:eastAsia="標楷體" w:hint="eastAsia"/>
                <w:b/>
                <w:bCs/>
                <w:kern w:val="2"/>
              </w:rPr>
              <w:t>問題</w:t>
            </w:r>
            <w:r>
              <w:rPr>
                <w:rFonts w:ascii="Times New Roman" w:eastAsia="標楷體"/>
                <w:b/>
                <w:bCs/>
                <w:kern w:val="2"/>
              </w:rPr>
              <w:br/>
            </w:r>
            <w:r w:rsidRPr="00522CC8">
              <w:rPr>
                <w:rFonts w:ascii="Times New Roman" w:eastAsia="標楷體" w:hint="eastAsia"/>
                <w:bCs/>
                <w:kern w:val="2"/>
              </w:rPr>
              <w:t>E</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分析方法與程序適當，足以解答研究問題。</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分析方法與程序能解答大部分的研究問題。</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分析方法與程序僅能解答小部分研究問題。</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分析方法與程序不合宜，無法解答研究問題。</w:t>
            </w:r>
          </w:p>
        </w:tc>
      </w:tr>
      <w:tr w:rsidR="00522CC8" w:rsidRPr="004642FF" w:rsidTr="00B7099D">
        <w:trPr>
          <w:cantSplit/>
          <w:trHeight w:val="340"/>
          <w:jc w:val="center"/>
        </w:trPr>
        <w:tc>
          <w:tcPr>
            <w:tcW w:w="805" w:type="pct"/>
            <w:gridSpan w:val="2"/>
            <w:vMerge/>
            <w:tcBorders>
              <w:top w:val="single" w:sz="4" w:space="0" w:color="auto"/>
            </w:tcBorders>
            <w:shd w:val="clear" w:color="auto" w:fill="auto"/>
            <w:vAlign w:val="center"/>
          </w:tcPr>
          <w:p w:rsidR="00522CC8" w:rsidRPr="00522CC8" w:rsidRDefault="00522CC8" w:rsidP="00B935CF">
            <w:pPr>
              <w:pStyle w:val="Web"/>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國際視野</w:t>
            </w:r>
            <w:r>
              <w:rPr>
                <w:rFonts w:ascii="Times New Roman" w:eastAsia="標楷體"/>
                <w:b/>
                <w:bCs/>
                <w:kern w:val="2"/>
              </w:rPr>
              <w:br/>
            </w:r>
            <w:r w:rsidRPr="00522CC8">
              <w:rPr>
                <w:rFonts w:ascii="Times New Roman" w:eastAsia="標楷體" w:hint="eastAsia"/>
                <w:bCs/>
                <w:kern w:val="2"/>
              </w:rPr>
              <w:t>F</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主題或內容與國際發展趨勢高度連結；學生極具全球化思維</w:t>
            </w:r>
            <w:r w:rsidRPr="00522CC8">
              <w:rPr>
                <w:rFonts w:ascii="Times New Roman" w:eastAsia="標楷體" w:hint="eastAsia"/>
                <w:kern w:val="2"/>
                <w:sz w:val="22"/>
                <w:szCs w:val="22"/>
              </w:rPr>
              <w:t>。</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主題或內容部分涵蓋國際發展趨勢；學生具備全球化思維</w:t>
            </w:r>
            <w:r w:rsidRPr="00522CC8">
              <w:rPr>
                <w:rFonts w:ascii="Times New Roman" w:eastAsia="標楷體" w:hint="eastAsia"/>
                <w:kern w:val="2"/>
                <w:sz w:val="22"/>
                <w:szCs w:val="22"/>
              </w:rPr>
              <w:t>。</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主題或內容稍微涉及國際發展趨勢；學生稍具備全球化思維</w:t>
            </w:r>
            <w:r w:rsidRPr="00522CC8">
              <w:rPr>
                <w:rFonts w:ascii="Times New Roman" w:eastAsia="標楷體" w:hint="eastAsia"/>
                <w:kern w:val="2"/>
                <w:sz w:val="22"/>
                <w:szCs w:val="22"/>
              </w:rPr>
              <w:t>。</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napToGrid w:val="0"/>
                <w:spacing w:val="-6"/>
                <w:kern w:val="18"/>
                <w:sz w:val="22"/>
                <w:szCs w:val="22"/>
              </w:rPr>
            </w:pPr>
            <w:r w:rsidRPr="00522CC8">
              <w:rPr>
                <w:rFonts w:ascii="Times New Roman" w:eastAsia="標楷體" w:hint="eastAsia"/>
                <w:snapToGrid w:val="0"/>
                <w:spacing w:val="-6"/>
                <w:kern w:val="18"/>
                <w:sz w:val="22"/>
                <w:szCs w:val="22"/>
              </w:rPr>
              <w:t>主題或內容與國際發展趨勢完全無關；學生完全不具全球化思維。</w:t>
            </w:r>
          </w:p>
        </w:tc>
      </w:tr>
      <w:tr w:rsidR="00522CC8" w:rsidRPr="004642FF" w:rsidTr="00B7099D">
        <w:trPr>
          <w:cantSplit/>
          <w:trHeight w:val="340"/>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參與專題態度</w:t>
            </w:r>
            <w:r>
              <w:rPr>
                <w:rFonts w:ascii="Times New Roman" w:eastAsia="標楷體"/>
                <w:b/>
                <w:bCs/>
                <w:kern w:val="2"/>
              </w:rPr>
              <w:br/>
            </w:r>
            <w:r w:rsidRPr="00522CC8">
              <w:rPr>
                <w:rFonts w:ascii="Times New Roman" w:eastAsia="標楷體" w:hint="eastAsia"/>
                <w:bCs/>
                <w:kern w:val="2"/>
              </w:rPr>
              <w:t>G</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專題參與極為積極；學習態度極優良；完全遵守專業倫理。</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專題參與程度良好；學習態度良好；符合基本專業倫理。</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專題參與程度尚可；學習態度尚可；符合基本專業倫理。</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專題參與極為被動；學習態度不佳；違反專業倫理。</w:t>
            </w:r>
          </w:p>
        </w:tc>
      </w:tr>
      <w:tr w:rsidR="00522CC8" w:rsidRPr="004642FF" w:rsidTr="00F90806">
        <w:trPr>
          <w:cantSplit/>
          <w:trHeight w:val="283"/>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團隊合作</w:t>
            </w:r>
            <w:r>
              <w:rPr>
                <w:rFonts w:ascii="Times New Roman" w:eastAsia="標楷體"/>
                <w:b/>
                <w:bCs/>
                <w:kern w:val="2"/>
              </w:rPr>
              <w:br/>
            </w:r>
            <w:r w:rsidRPr="00522CC8">
              <w:rPr>
                <w:rFonts w:ascii="Times New Roman" w:eastAsia="標楷體" w:hint="eastAsia"/>
                <w:bCs/>
                <w:kern w:val="2"/>
              </w:rPr>
              <w:t>H</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團隊運作優秀</w:t>
            </w:r>
            <w:r w:rsidRPr="00522CC8">
              <w:rPr>
                <w:rFonts w:ascii="Times New Roman" w:eastAsia="標楷體" w:hint="eastAsia"/>
                <w:kern w:val="2"/>
                <w:sz w:val="22"/>
                <w:szCs w:val="22"/>
              </w:rPr>
              <w:t>。</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團隊運作良好</w:t>
            </w:r>
            <w:r w:rsidRPr="00522CC8">
              <w:rPr>
                <w:rFonts w:ascii="Times New Roman" w:eastAsia="標楷體" w:hint="eastAsia"/>
                <w:kern w:val="2"/>
                <w:sz w:val="22"/>
                <w:szCs w:val="22"/>
              </w:rPr>
              <w:t>。</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團隊運作尚可</w:t>
            </w:r>
            <w:r w:rsidRPr="00522CC8">
              <w:rPr>
                <w:rFonts w:ascii="Times New Roman" w:eastAsia="標楷體" w:hint="eastAsia"/>
                <w:kern w:val="2"/>
                <w:sz w:val="22"/>
                <w:szCs w:val="22"/>
              </w:rPr>
              <w:t>。</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團隊運作不佳</w:t>
            </w:r>
            <w:r w:rsidRPr="00522CC8">
              <w:rPr>
                <w:rFonts w:ascii="Times New Roman" w:eastAsia="標楷體" w:hint="eastAsia"/>
                <w:kern w:val="2"/>
                <w:sz w:val="22"/>
                <w:szCs w:val="22"/>
              </w:rPr>
              <w:t>。</w:t>
            </w:r>
          </w:p>
        </w:tc>
      </w:tr>
      <w:tr w:rsidR="00522CC8" w:rsidRPr="004642FF" w:rsidTr="00B7099D">
        <w:trPr>
          <w:cantSplit/>
          <w:trHeight w:val="340"/>
          <w:jc w:val="center"/>
        </w:trPr>
        <w:tc>
          <w:tcPr>
            <w:tcW w:w="805" w:type="pct"/>
            <w:gridSpan w:val="2"/>
            <w:vMerge/>
            <w:tcBorders>
              <w:top w:val="single" w:sz="4" w:space="0" w:color="auto"/>
              <w:bottom w:val="single" w:sz="12"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bl>
    <w:p w:rsidR="00A02C71" w:rsidRDefault="00A02C71" w:rsidP="00B7099D">
      <w:pPr>
        <w:spacing w:beforeLines="100" w:before="360"/>
        <w:jc w:val="right"/>
        <w:rPr>
          <w:rFonts w:ascii="Times New Roman" w:eastAsia="標楷體" w:hAnsi="Times New Roman"/>
        </w:rPr>
      </w:pPr>
      <w:r>
        <w:rPr>
          <w:rFonts w:ascii="Times New Roman" w:eastAsia="標楷體" w:hAnsi="Times New Roman" w:hint="eastAsia"/>
          <w:b/>
        </w:rPr>
        <w:t>指導老師</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bookmarkStart w:id="0" w:name="_GoBack"/>
      <w:bookmarkEnd w:id="0"/>
    </w:p>
    <w:sectPr w:rsidR="00A02C71"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F1" w:rsidRDefault="00B67EF1" w:rsidP="00C148E6">
      <w:r>
        <w:separator/>
      </w:r>
    </w:p>
  </w:endnote>
  <w:endnote w:type="continuationSeparator" w:id="0">
    <w:p w:rsidR="00B67EF1" w:rsidRDefault="00B67EF1" w:rsidP="00C1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F1" w:rsidRDefault="00B67EF1" w:rsidP="00C148E6">
      <w:r>
        <w:separator/>
      </w:r>
    </w:p>
  </w:footnote>
  <w:footnote w:type="continuationSeparator" w:id="0">
    <w:p w:rsidR="00B67EF1" w:rsidRDefault="00B67EF1" w:rsidP="00C1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18167B"/>
    <w:rsid w:val="002F4CD4"/>
    <w:rsid w:val="00396969"/>
    <w:rsid w:val="003C0E7F"/>
    <w:rsid w:val="00522CC8"/>
    <w:rsid w:val="00553E3F"/>
    <w:rsid w:val="005A426F"/>
    <w:rsid w:val="005B3990"/>
    <w:rsid w:val="00846669"/>
    <w:rsid w:val="008718A9"/>
    <w:rsid w:val="008902E5"/>
    <w:rsid w:val="009613F9"/>
    <w:rsid w:val="009F56FD"/>
    <w:rsid w:val="00A02C71"/>
    <w:rsid w:val="00A3104A"/>
    <w:rsid w:val="00AD2BC1"/>
    <w:rsid w:val="00AE411F"/>
    <w:rsid w:val="00B44B53"/>
    <w:rsid w:val="00B45797"/>
    <w:rsid w:val="00B67EF1"/>
    <w:rsid w:val="00B7099D"/>
    <w:rsid w:val="00BF46EB"/>
    <w:rsid w:val="00C148E6"/>
    <w:rsid w:val="00C94775"/>
    <w:rsid w:val="00CF2731"/>
    <w:rsid w:val="00F90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C148E6"/>
    <w:pPr>
      <w:tabs>
        <w:tab w:val="center" w:pos="4153"/>
        <w:tab w:val="right" w:pos="8306"/>
      </w:tabs>
      <w:snapToGrid w:val="0"/>
    </w:pPr>
    <w:rPr>
      <w:sz w:val="20"/>
      <w:szCs w:val="20"/>
    </w:rPr>
  </w:style>
  <w:style w:type="character" w:customStyle="1" w:styleId="a6">
    <w:name w:val="頁首 字元"/>
    <w:basedOn w:val="a0"/>
    <w:link w:val="a5"/>
    <w:uiPriority w:val="99"/>
    <w:rsid w:val="00C148E6"/>
    <w:rPr>
      <w:sz w:val="20"/>
      <w:szCs w:val="20"/>
    </w:rPr>
  </w:style>
  <w:style w:type="paragraph" w:styleId="a7">
    <w:name w:val="footer"/>
    <w:basedOn w:val="a"/>
    <w:link w:val="a8"/>
    <w:uiPriority w:val="99"/>
    <w:unhideWhenUsed/>
    <w:rsid w:val="00C148E6"/>
    <w:pPr>
      <w:tabs>
        <w:tab w:val="center" w:pos="4153"/>
        <w:tab w:val="right" w:pos="8306"/>
      </w:tabs>
      <w:snapToGrid w:val="0"/>
    </w:pPr>
    <w:rPr>
      <w:sz w:val="20"/>
      <w:szCs w:val="20"/>
    </w:rPr>
  </w:style>
  <w:style w:type="character" w:customStyle="1" w:styleId="a8">
    <w:name w:val="頁尾 字元"/>
    <w:basedOn w:val="a0"/>
    <w:link w:val="a7"/>
    <w:uiPriority w:val="99"/>
    <w:rsid w:val="00C148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石素娟</cp:lastModifiedBy>
  <cp:revision>3</cp:revision>
  <dcterms:created xsi:type="dcterms:W3CDTF">2021-07-23T03:50:00Z</dcterms:created>
  <dcterms:modified xsi:type="dcterms:W3CDTF">2021-07-23T04:01:00Z</dcterms:modified>
</cp:coreProperties>
</file>